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65"/>
        <w:gridCol w:w="669"/>
        <w:gridCol w:w="846"/>
        <w:gridCol w:w="847"/>
        <w:gridCol w:w="889"/>
        <w:gridCol w:w="849"/>
        <w:gridCol w:w="992"/>
        <w:gridCol w:w="960"/>
        <w:gridCol w:w="1148"/>
        <w:gridCol w:w="987"/>
        <w:gridCol w:w="1266"/>
        <w:gridCol w:w="891"/>
        <w:gridCol w:w="987"/>
        <w:gridCol w:w="1125"/>
        <w:gridCol w:w="1279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731" w:type="dxa"/>
            <w:gridSpan w:val="17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15"/>
                <w:szCs w:val="15"/>
                <w:lang w:eastAsia="zh-CN"/>
              </w:rPr>
            </w:pPr>
            <w:r>
              <w:rPr>
                <w:rFonts w:hint="eastAsia"/>
                <w:b/>
                <w:sz w:val="15"/>
                <w:szCs w:val="15"/>
              </w:rPr>
              <w:t>2</w:t>
            </w:r>
            <w:r>
              <w:rPr>
                <w:b/>
                <w:sz w:val="15"/>
                <w:szCs w:val="15"/>
              </w:rPr>
              <w:t>02</w:t>
            </w:r>
            <w:r>
              <w:rPr>
                <w:rFonts w:hint="eastAsia"/>
                <w:b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b/>
                <w:sz w:val="15"/>
                <w:szCs w:val="15"/>
              </w:rPr>
              <w:t>年上海海事大学</w:t>
            </w:r>
            <w:r>
              <w:rPr>
                <w:rFonts w:hint="eastAsia"/>
                <w:b/>
                <w:sz w:val="15"/>
                <w:szCs w:val="15"/>
                <w:lang w:eastAsia="zh-CN"/>
              </w:rPr>
              <w:t>硕博连读招生目录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一级学科名称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二级学科名称</w:t>
            </w:r>
          </w:p>
        </w:tc>
        <w:tc>
          <w:tcPr>
            <w:tcW w:w="12456" w:type="dxa"/>
            <w:gridSpan w:val="13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博士生导师                                                                                                           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学位点学院归属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  <w:t>082300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交通运输工程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ascii="宋体" w:hAnsi="宋体"/>
                <w:sz w:val="18"/>
              </w:rPr>
              <w:t>0823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交通运输规划与管理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施欣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葛颖恩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陈继红</w:t>
            </w: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翁金贤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90"/>
              </w:tabs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万征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  <w:t>沙梅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  <w:t>高云峰</w:t>
            </w: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  <w:t>殷明</w:t>
            </w: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  <w:t>交通运输学院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/>
                <w:sz w:val="18"/>
              </w:rPr>
              <w:t>082302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交通信息工程及控制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曾卫明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吴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华锋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胡勤友</w:t>
            </w: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 w:val="15"/>
                <w:szCs w:val="15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tabs>
                <w:tab w:val="left" w:pos="90"/>
              </w:tabs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商船学院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ascii="宋体" w:hAnsi="宋体"/>
                <w:sz w:val="18"/>
              </w:rPr>
              <w:t>0823Z1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物流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工程与技术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杨勇生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梁承姬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李朝锋</w:t>
            </w: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李裕火（外聘）</w:t>
            </w: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物流科学与工程学院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ascii="宋体" w:hAnsi="宋体"/>
                <w:sz w:val="18"/>
              </w:rPr>
              <w:t>0823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04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载运工具运用工程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王胜正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郑彭军（外聘）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商船学院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ascii="宋体" w:hAnsi="宋体"/>
                <w:sz w:val="18"/>
              </w:rPr>
              <w:t>0823Z4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交通运输安全与环境工程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史旦达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周福宝</w:t>
            </w:r>
          </w:p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（外聘）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海洋科学与工程学院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  <w:t>120100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管理科学与工程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</w:rPr>
              <w:t>1201Z9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物流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科学与管理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严伟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胡志华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胡鸿韬</w:t>
            </w: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张青雷</w:t>
            </w: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董岗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何军良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陈刚</w:t>
            </w: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冯立杰</w:t>
            </w: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  <w:t>苌道方</w:t>
            </w: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韩传峰</w:t>
            </w:r>
          </w:p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（外聘）</w:t>
            </w: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15"/>
                <w:szCs w:val="15"/>
              </w:rPr>
              <w:t>Theo Edmond Notteboom</w:t>
            </w: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15"/>
                <w:szCs w:val="15"/>
              </w:rPr>
              <w:t>Kannan Govindan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  <w:t>物流科学与工程学院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15"/>
                <w:szCs w:val="15"/>
              </w:rPr>
            </w:pPr>
            <w:r>
              <w:rPr>
                <w:rFonts w:ascii="宋体" w:hAnsi="宋体"/>
                <w:sz w:val="18"/>
              </w:rPr>
              <w:t>1201Z4</w:t>
            </w:r>
            <w:r>
              <w:rPr>
                <w:rStyle w:val="8"/>
                <w:rFonts w:hint="eastAsia"/>
                <w:b w:val="0"/>
                <w:color w:val="333333"/>
                <w:sz w:val="15"/>
                <w:szCs w:val="15"/>
                <w:shd w:val="clear" w:color="auto" w:fill="FFFFFF"/>
              </w:rPr>
              <w:t>产业管理理论与技术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曲林迟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骆温平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郭际</w:t>
            </w: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郑玉香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645"/>
              </w:tabs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吴先华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张川</w:t>
            </w:r>
          </w:p>
          <w:p>
            <w:pPr>
              <w:tabs>
                <w:tab w:val="left" w:pos="645"/>
              </w:tabs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（外聘）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645"/>
              </w:tabs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15"/>
                <w:szCs w:val="15"/>
              </w:rPr>
            </w:pPr>
            <w:r>
              <w:rPr>
                <w:rFonts w:ascii="宋体" w:hAnsi="宋体"/>
                <w:sz w:val="18"/>
              </w:rPr>
              <w:t>1201Z5</w:t>
            </w:r>
            <w:r>
              <w:rPr>
                <w:rStyle w:val="8"/>
                <w:rFonts w:hint="eastAsia"/>
                <w:b w:val="0"/>
                <w:color w:val="333333"/>
                <w:sz w:val="15"/>
                <w:szCs w:val="15"/>
                <w:shd w:val="clear" w:color="auto" w:fill="FFFFFF"/>
              </w:rPr>
              <w:t>供应链决策与优化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汪传旭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刘斌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吴坚</w:t>
            </w: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王晓琳</w:t>
            </w: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崔庆安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645"/>
              </w:tabs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王金凤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645"/>
              </w:tabs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张李浩</w:t>
            </w: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ascii="宋体" w:hAnsi="宋体"/>
                <w:sz w:val="18"/>
              </w:rPr>
              <w:t>1201Z2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信息管理与信息系统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姜胜明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刘广钟</w:t>
            </w:r>
          </w:p>
        </w:tc>
        <w:tc>
          <w:tcPr>
            <w:tcW w:w="847" w:type="dxa"/>
            <w:vAlign w:val="center"/>
          </w:tcPr>
          <w:p>
            <w:pPr>
              <w:tabs>
                <w:tab w:val="left" w:pos="645"/>
              </w:tabs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周日贵</w:t>
            </w:r>
          </w:p>
        </w:tc>
        <w:tc>
          <w:tcPr>
            <w:tcW w:w="889" w:type="dxa"/>
            <w:vAlign w:val="center"/>
          </w:tcPr>
          <w:p>
            <w:pPr>
              <w:tabs>
                <w:tab w:val="left" w:pos="645"/>
              </w:tabs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韩德志</w:t>
            </w: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朝鲁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刘晋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范勤勤</w:t>
            </w: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ascii="宋体" w:hAnsi="宋体"/>
                <w:sz w:val="18"/>
              </w:rPr>
              <w:t>1201Z1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航运管理与法律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胡正良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王国华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曹艳春</w:t>
            </w: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高俊涛</w:t>
            </w: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郭冉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王铁雄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曾加</w:t>
            </w: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徐国平</w:t>
            </w: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  <w:t>邓刚宏</w:t>
            </w: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白佳玉</w:t>
            </w:r>
            <w:r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（外聘）</w:t>
            </w: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0000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  <w:t>082400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船舶与海洋工程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ascii="宋体" w:hAnsi="宋体"/>
                <w:sz w:val="18"/>
              </w:rPr>
              <w:t>082402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轮机工程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胡以怀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inherit" w:hAnsi="inherit" w:eastAsia="宋体" w:cs="宋体"/>
                <w:color w:val="000000"/>
                <w:kern w:val="0"/>
                <w:sz w:val="15"/>
                <w:szCs w:val="15"/>
              </w:rPr>
              <w:t>钟兢军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章学来</w:t>
            </w: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魏海军</w:t>
            </w: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江国和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李文戈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inherit" w:hAnsi="inherit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inherit" w:hAnsi="inherit" w:eastAsia="宋体" w:cs="宋体"/>
                <w:color w:val="000000"/>
                <w:kern w:val="0"/>
                <w:sz w:val="15"/>
                <w:szCs w:val="15"/>
              </w:rPr>
              <w:t>冯道伦</w:t>
            </w: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张桂臣</w:t>
            </w: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高文忠</w:t>
            </w: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  <w:t>陈威</w:t>
            </w: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姚丽</w:t>
            </w: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商船学院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ascii="宋体" w:hAnsi="宋体"/>
                <w:sz w:val="18"/>
              </w:rPr>
              <w:t>082401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船舶与海洋结构物设计制造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张洪生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郭佳民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张宝吉</w:t>
            </w: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曾骥</w:t>
            </w: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李云波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商船学院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</w:rPr>
              <w:t>0824Z1</w:t>
            </w:r>
            <w:r>
              <w:rPr>
                <w:rFonts w:hint="eastAsia" w:ascii="宋体" w:hAnsi="宋体"/>
                <w:sz w:val="18"/>
                <w:lang w:eastAsia="zh-CN"/>
              </w:rPr>
              <w:t>船舶与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海洋工程材料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董丽华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赵春旺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常雪婷</w:t>
            </w: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范润华</w:t>
            </w: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刘涛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李晓峰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海洋科学与工程学院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  <w:t>080804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电气工程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ascii="宋体" w:hAnsi="宋体"/>
                <w:sz w:val="18"/>
              </w:rPr>
              <w:t>080804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电力电子与电力传动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许晓彦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吴卫民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谭拂晓</w:t>
            </w: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许开宇（外聘）</w:t>
            </w: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文成林（外聘）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葛泉波（外聘）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物流工程学院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</w:rPr>
              <w:t>0808Z1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机械电气系统安全工程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胡雄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王锡淮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FFFF0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王天真</w:t>
            </w: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施伟辰</w:t>
            </w: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周福娜</w:t>
            </w:r>
          </w:p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叶银忠</w:t>
            </w:r>
          </w:p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（外聘）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符杨</w:t>
            </w:r>
          </w:p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（外聘）</w:t>
            </w: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物流工程学院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</w:rPr>
              <w:t>0808Z2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水下机器人与港航电气控制</w:t>
            </w:r>
          </w:p>
        </w:tc>
        <w:tc>
          <w:tcPr>
            <w:tcW w:w="66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朱大奇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施伟锋</w:t>
            </w:r>
          </w:p>
        </w:tc>
        <w:tc>
          <w:tcPr>
            <w:tcW w:w="84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张颖</w:t>
            </w:r>
          </w:p>
        </w:tc>
        <w:tc>
          <w:tcPr>
            <w:tcW w:w="88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褚振忠</w:t>
            </w:r>
          </w:p>
        </w:tc>
        <w:tc>
          <w:tcPr>
            <w:tcW w:w="84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胡震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（外聘）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lang w:eastAsia="zh-CN"/>
              </w:rPr>
              <w:t>物流工程学院</w:t>
            </w:r>
          </w:p>
        </w:tc>
      </w:tr>
    </w:tbl>
    <w:p>
      <w:pPr>
        <w:rPr>
          <w:rFonts w:hint="default" w:asciiTheme="minorEastAsia" w:hAnsiTheme="minorEastAsia" w:eastAsiaTheme="minorEastAsia"/>
          <w:lang w:val="en-US" w:eastAsia="zh-CN"/>
        </w:rPr>
      </w:pPr>
    </w:p>
    <w:sectPr>
      <w:pgSz w:w="16838" w:h="11906" w:orient="landscape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5B"/>
    <w:rsid w:val="00016836"/>
    <w:rsid w:val="00016EF8"/>
    <w:rsid w:val="00034F62"/>
    <w:rsid w:val="0004289F"/>
    <w:rsid w:val="00044737"/>
    <w:rsid w:val="00047475"/>
    <w:rsid w:val="00056406"/>
    <w:rsid w:val="000654E6"/>
    <w:rsid w:val="00070EF1"/>
    <w:rsid w:val="000742DD"/>
    <w:rsid w:val="00081D35"/>
    <w:rsid w:val="00085F89"/>
    <w:rsid w:val="00092997"/>
    <w:rsid w:val="00094524"/>
    <w:rsid w:val="000C6F6E"/>
    <w:rsid w:val="000D3995"/>
    <w:rsid w:val="00107898"/>
    <w:rsid w:val="0011658D"/>
    <w:rsid w:val="001179F8"/>
    <w:rsid w:val="00123690"/>
    <w:rsid w:val="00126722"/>
    <w:rsid w:val="00143DFB"/>
    <w:rsid w:val="001452A1"/>
    <w:rsid w:val="001473DC"/>
    <w:rsid w:val="001474E2"/>
    <w:rsid w:val="001517B8"/>
    <w:rsid w:val="0019262D"/>
    <w:rsid w:val="001932A6"/>
    <w:rsid w:val="001A1A69"/>
    <w:rsid w:val="001B33D7"/>
    <w:rsid w:val="001B4BCB"/>
    <w:rsid w:val="001B5297"/>
    <w:rsid w:val="001C3277"/>
    <w:rsid w:val="001D255B"/>
    <w:rsid w:val="001D6380"/>
    <w:rsid w:val="001E6B71"/>
    <w:rsid w:val="00201342"/>
    <w:rsid w:val="00201E4B"/>
    <w:rsid w:val="0021522A"/>
    <w:rsid w:val="00235EFC"/>
    <w:rsid w:val="002445C1"/>
    <w:rsid w:val="002546F7"/>
    <w:rsid w:val="00270EEB"/>
    <w:rsid w:val="00276B29"/>
    <w:rsid w:val="002823E2"/>
    <w:rsid w:val="00285D49"/>
    <w:rsid w:val="00290E8E"/>
    <w:rsid w:val="002A124F"/>
    <w:rsid w:val="002B3D6C"/>
    <w:rsid w:val="002B42A0"/>
    <w:rsid w:val="002E1651"/>
    <w:rsid w:val="002E6901"/>
    <w:rsid w:val="002E7D3F"/>
    <w:rsid w:val="002F6A82"/>
    <w:rsid w:val="002F6F30"/>
    <w:rsid w:val="0030041D"/>
    <w:rsid w:val="003013F2"/>
    <w:rsid w:val="00305572"/>
    <w:rsid w:val="0031657E"/>
    <w:rsid w:val="0033092B"/>
    <w:rsid w:val="00333B0C"/>
    <w:rsid w:val="00341BB6"/>
    <w:rsid w:val="00343CD5"/>
    <w:rsid w:val="00382EFB"/>
    <w:rsid w:val="00386502"/>
    <w:rsid w:val="00395143"/>
    <w:rsid w:val="003952FA"/>
    <w:rsid w:val="003A78F4"/>
    <w:rsid w:val="003B354A"/>
    <w:rsid w:val="003B5700"/>
    <w:rsid w:val="003B73E0"/>
    <w:rsid w:val="003C6CC8"/>
    <w:rsid w:val="004027B2"/>
    <w:rsid w:val="0040740A"/>
    <w:rsid w:val="00412993"/>
    <w:rsid w:val="0042416F"/>
    <w:rsid w:val="00441363"/>
    <w:rsid w:val="0044170F"/>
    <w:rsid w:val="004452C2"/>
    <w:rsid w:val="00450987"/>
    <w:rsid w:val="0045144A"/>
    <w:rsid w:val="00460EC1"/>
    <w:rsid w:val="004677C6"/>
    <w:rsid w:val="00472716"/>
    <w:rsid w:val="004958B8"/>
    <w:rsid w:val="004A0225"/>
    <w:rsid w:val="004A314D"/>
    <w:rsid w:val="004A35FA"/>
    <w:rsid w:val="004B2AB6"/>
    <w:rsid w:val="004B34F0"/>
    <w:rsid w:val="004B5432"/>
    <w:rsid w:val="004F7B58"/>
    <w:rsid w:val="00512C71"/>
    <w:rsid w:val="005219D9"/>
    <w:rsid w:val="005358DB"/>
    <w:rsid w:val="00540A77"/>
    <w:rsid w:val="00555298"/>
    <w:rsid w:val="0055533E"/>
    <w:rsid w:val="00561624"/>
    <w:rsid w:val="00567A2A"/>
    <w:rsid w:val="00572FC2"/>
    <w:rsid w:val="005768AE"/>
    <w:rsid w:val="00576CB1"/>
    <w:rsid w:val="0058537A"/>
    <w:rsid w:val="005A08BC"/>
    <w:rsid w:val="005A0D5A"/>
    <w:rsid w:val="005A7AD7"/>
    <w:rsid w:val="005C54BE"/>
    <w:rsid w:val="005D0581"/>
    <w:rsid w:val="005D55EF"/>
    <w:rsid w:val="005D7CDE"/>
    <w:rsid w:val="005E2BFB"/>
    <w:rsid w:val="005F6A90"/>
    <w:rsid w:val="00600110"/>
    <w:rsid w:val="00622357"/>
    <w:rsid w:val="00622F95"/>
    <w:rsid w:val="0062497A"/>
    <w:rsid w:val="00631DB0"/>
    <w:rsid w:val="00667F62"/>
    <w:rsid w:val="00675F2E"/>
    <w:rsid w:val="006772D7"/>
    <w:rsid w:val="00684DF3"/>
    <w:rsid w:val="006960E7"/>
    <w:rsid w:val="006B216C"/>
    <w:rsid w:val="006B34C9"/>
    <w:rsid w:val="006C60BC"/>
    <w:rsid w:val="006D7FB7"/>
    <w:rsid w:val="006E1847"/>
    <w:rsid w:val="006E2ECE"/>
    <w:rsid w:val="00700DC3"/>
    <w:rsid w:val="00704EF8"/>
    <w:rsid w:val="00704F28"/>
    <w:rsid w:val="0071721C"/>
    <w:rsid w:val="00726920"/>
    <w:rsid w:val="00726D56"/>
    <w:rsid w:val="00726E23"/>
    <w:rsid w:val="00730201"/>
    <w:rsid w:val="007347E2"/>
    <w:rsid w:val="00771741"/>
    <w:rsid w:val="00774890"/>
    <w:rsid w:val="0077651D"/>
    <w:rsid w:val="00776D57"/>
    <w:rsid w:val="00781545"/>
    <w:rsid w:val="0078709B"/>
    <w:rsid w:val="00787A7C"/>
    <w:rsid w:val="00787AE9"/>
    <w:rsid w:val="00790D6C"/>
    <w:rsid w:val="0079139F"/>
    <w:rsid w:val="00794C52"/>
    <w:rsid w:val="007A7052"/>
    <w:rsid w:val="007D748B"/>
    <w:rsid w:val="007E20C4"/>
    <w:rsid w:val="007F68FD"/>
    <w:rsid w:val="008049C5"/>
    <w:rsid w:val="00806AEE"/>
    <w:rsid w:val="0081472C"/>
    <w:rsid w:val="00822439"/>
    <w:rsid w:val="00833ED4"/>
    <w:rsid w:val="00844257"/>
    <w:rsid w:val="00852B6C"/>
    <w:rsid w:val="00855313"/>
    <w:rsid w:val="008765DE"/>
    <w:rsid w:val="0088022B"/>
    <w:rsid w:val="008847C3"/>
    <w:rsid w:val="00886BC6"/>
    <w:rsid w:val="008A237E"/>
    <w:rsid w:val="008B0DC8"/>
    <w:rsid w:val="008C7CE8"/>
    <w:rsid w:val="008F3896"/>
    <w:rsid w:val="008F3B3D"/>
    <w:rsid w:val="00901A7C"/>
    <w:rsid w:val="0093385E"/>
    <w:rsid w:val="00947375"/>
    <w:rsid w:val="00954C06"/>
    <w:rsid w:val="009637FF"/>
    <w:rsid w:val="00967C81"/>
    <w:rsid w:val="0097563D"/>
    <w:rsid w:val="00977DEB"/>
    <w:rsid w:val="00985F08"/>
    <w:rsid w:val="009940B2"/>
    <w:rsid w:val="009A5CCD"/>
    <w:rsid w:val="009B2F43"/>
    <w:rsid w:val="009C2F76"/>
    <w:rsid w:val="009C6AF9"/>
    <w:rsid w:val="009E360F"/>
    <w:rsid w:val="009F2C14"/>
    <w:rsid w:val="009F47B7"/>
    <w:rsid w:val="009F6792"/>
    <w:rsid w:val="00A10EAD"/>
    <w:rsid w:val="00A2798A"/>
    <w:rsid w:val="00A34A85"/>
    <w:rsid w:val="00A406C1"/>
    <w:rsid w:val="00A40B34"/>
    <w:rsid w:val="00A410D4"/>
    <w:rsid w:val="00A5404E"/>
    <w:rsid w:val="00A54ED8"/>
    <w:rsid w:val="00A57E8C"/>
    <w:rsid w:val="00A63E03"/>
    <w:rsid w:val="00A7266E"/>
    <w:rsid w:val="00A775CD"/>
    <w:rsid w:val="00A84316"/>
    <w:rsid w:val="00AA047A"/>
    <w:rsid w:val="00AA3AEF"/>
    <w:rsid w:val="00AB0F92"/>
    <w:rsid w:val="00AB566A"/>
    <w:rsid w:val="00AC408B"/>
    <w:rsid w:val="00AD2828"/>
    <w:rsid w:val="00AE2E42"/>
    <w:rsid w:val="00AE7D18"/>
    <w:rsid w:val="00AF0B11"/>
    <w:rsid w:val="00AF2729"/>
    <w:rsid w:val="00AF579D"/>
    <w:rsid w:val="00B00019"/>
    <w:rsid w:val="00B018A3"/>
    <w:rsid w:val="00B107EF"/>
    <w:rsid w:val="00B12382"/>
    <w:rsid w:val="00B12BE8"/>
    <w:rsid w:val="00B46D54"/>
    <w:rsid w:val="00B52B16"/>
    <w:rsid w:val="00B86632"/>
    <w:rsid w:val="00B91D29"/>
    <w:rsid w:val="00B97C0C"/>
    <w:rsid w:val="00BB2CC0"/>
    <w:rsid w:val="00C27385"/>
    <w:rsid w:val="00C304B8"/>
    <w:rsid w:val="00C309B7"/>
    <w:rsid w:val="00C3751B"/>
    <w:rsid w:val="00C74B68"/>
    <w:rsid w:val="00C862F5"/>
    <w:rsid w:val="00C907E4"/>
    <w:rsid w:val="00C92855"/>
    <w:rsid w:val="00CB68D4"/>
    <w:rsid w:val="00CC1486"/>
    <w:rsid w:val="00CC182A"/>
    <w:rsid w:val="00CC1FB6"/>
    <w:rsid w:val="00CC60A7"/>
    <w:rsid w:val="00CD731C"/>
    <w:rsid w:val="00CF3A5F"/>
    <w:rsid w:val="00CF3F53"/>
    <w:rsid w:val="00D00DBD"/>
    <w:rsid w:val="00D0750F"/>
    <w:rsid w:val="00D1044D"/>
    <w:rsid w:val="00D23C32"/>
    <w:rsid w:val="00D253A6"/>
    <w:rsid w:val="00D460B1"/>
    <w:rsid w:val="00D51D9C"/>
    <w:rsid w:val="00D61172"/>
    <w:rsid w:val="00D80076"/>
    <w:rsid w:val="00DA1289"/>
    <w:rsid w:val="00DB071B"/>
    <w:rsid w:val="00DB6AA5"/>
    <w:rsid w:val="00DC3FF9"/>
    <w:rsid w:val="00DD6C4E"/>
    <w:rsid w:val="00DD774B"/>
    <w:rsid w:val="00DF00C1"/>
    <w:rsid w:val="00DF5A28"/>
    <w:rsid w:val="00E13465"/>
    <w:rsid w:val="00E148C9"/>
    <w:rsid w:val="00E30747"/>
    <w:rsid w:val="00E65F75"/>
    <w:rsid w:val="00E77ABC"/>
    <w:rsid w:val="00E9153B"/>
    <w:rsid w:val="00EA0EEB"/>
    <w:rsid w:val="00EB1934"/>
    <w:rsid w:val="00EB2822"/>
    <w:rsid w:val="00EC4A53"/>
    <w:rsid w:val="00ED49A0"/>
    <w:rsid w:val="00EE4A81"/>
    <w:rsid w:val="00EE75C5"/>
    <w:rsid w:val="00F068F8"/>
    <w:rsid w:val="00F12338"/>
    <w:rsid w:val="00F16051"/>
    <w:rsid w:val="00F23A0D"/>
    <w:rsid w:val="00F34AC6"/>
    <w:rsid w:val="00F363D4"/>
    <w:rsid w:val="00F644DF"/>
    <w:rsid w:val="00F65564"/>
    <w:rsid w:val="00F71C81"/>
    <w:rsid w:val="00F739B1"/>
    <w:rsid w:val="00F825FD"/>
    <w:rsid w:val="00F943DB"/>
    <w:rsid w:val="00F96B28"/>
    <w:rsid w:val="00FB03BE"/>
    <w:rsid w:val="00FB37C5"/>
    <w:rsid w:val="00FC4A1B"/>
    <w:rsid w:val="00FC6FCA"/>
    <w:rsid w:val="00FD2003"/>
    <w:rsid w:val="00FD3118"/>
    <w:rsid w:val="00FF3BF9"/>
    <w:rsid w:val="01D926F2"/>
    <w:rsid w:val="06735C84"/>
    <w:rsid w:val="09101491"/>
    <w:rsid w:val="09581CC1"/>
    <w:rsid w:val="0EF6034E"/>
    <w:rsid w:val="109C638B"/>
    <w:rsid w:val="1A13558F"/>
    <w:rsid w:val="1C4750C4"/>
    <w:rsid w:val="1D6522A6"/>
    <w:rsid w:val="20373B5B"/>
    <w:rsid w:val="260C22E5"/>
    <w:rsid w:val="2B4221DE"/>
    <w:rsid w:val="2DA337F7"/>
    <w:rsid w:val="2E326586"/>
    <w:rsid w:val="312F290B"/>
    <w:rsid w:val="323B1F84"/>
    <w:rsid w:val="34B0736D"/>
    <w:rsid w:val="3D1F1C7F"/>
    <w:rsid w:val="42D233E1"/>
    <w:rsid w:val="44772A24"/>
    <w:rsid w:val="44C67526"/>
    <w:rsid w:val="4C006CE4"/>
    <w:rsid w:val="53CD4B54"/>
    <w:rsid w:val="58E157F3"/>
    <w:rsid w:val="5A881CC7"/>
    <w:rsid w:val="5BE5695F"/>
    <w:rsid w:val="620E0850"/>
    <w:rsid w:val="6C3223A3"/>
    <w:rsid w:val="73111554"/>
    <w:rsid w:val="732C74AA"/>
    <w:rsid w:val="74F86CA2"/>
    <w:rsid w:val="7B6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HTML 预设格式 字符"/>
    <w:basedOn w:val="7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1046</Characters>
  <Lines>8</Lines>
  <Paragraphs>2</Paragraphs>
  <TotalTime>0</TotalTime>
  <ScaleCrop>false</ScaleCrop>
  <LinksUpToDate>false</LinksUpToDate>
  <CharactersWithSpaces>1227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2018-01-10T03:28:00Z</dcterms:created>
  <dc:creator>Administrator</dc:creator>
  <cp:lastModifiedBy>Administrator</cp:lastModifiedBy>
  <cp:lastPrinted>2020-09-29T05:47:00Z</cp:lastPrinted>
  <dcterms:modified xsi:type="dcterms:W3CDTF">2020-09-29T07:05:42Z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