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exact"/>
        <w:jc w:val="left"/>
        <w:rPr>
          <w:rFonts w:hint="eastAsia"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kern w:val="0"/>
          <w:szCs w:val="21"/>
          <w:lang w:val="en-US" w:eastAsia="zh-CN"/>
        </w:rPr>
        <w:t>2020年</w:t>
      </w:r>
      <w:r>
        <w:rPr>
          <w:rFonts w:hint="eastAsia" w:ascii="微软雅黑" w:hAnsi="微软雅黑" w:eastAsia="微软雅黑" w:cs="宋体"/>
          <w:b/>
          <w:bCs/>
          <w:kern w:val="0"/>
          <w:szCs w:val="21"/>
          <w:lang w:eastAsia="zh-CN"/>
        </w:rPr>
        <w:t>申请考核博士生</w:t>
      </w:r>
      <w:r>
        <w:rPr>
          <w:rFonts w:hint="eastAsia" w:ascii="微软雅黑" w:hAnsi="微软雅黑" w:eastAsia="微软雅黑" w:cs="宋体"/>
          <w:b/>
          <w:bCs/>
          <w:kern w:val="0"/>
          <w:szCs w:val="21"/>
        </w:rPr>
        <w:t>招生目录</w:t>
      </w:r>
    </w:p>
    <w:tbl>
      <w:tblPr>
        <w:tblStyle w:val="4"/>
        <w:tblW w:w="8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6"/>
        <w:gridCol w:w="2175"/>
        <w:gridCol w:w="180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一级学科名称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二级学科名称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博士生导师                                                                                                           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学院归属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082300交通运输工程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08230交通运输规划与管理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施欣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刘伟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葛颖恩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王学锋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史旦达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陈继红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万征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交通运输学院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082302交通信息工程及控制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曾卫明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吴华锋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胡勤友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商船学院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082304载运工具运用工程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肖英杰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郑彭军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商船学院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0823Z1物流工程与技术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黄有方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杨勇生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梁承姬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李朝锋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李裕火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0823Z4交通运输安全与环境工程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翁金贤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高郭平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汪金辉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周福宝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海洋科学与工程学院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0823Z6海事语言及应用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薄振杰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张滟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120100管理科学与工程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1201Z9物流科学与管理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严伟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胡志华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胡鸿韬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张青雷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董岗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何军良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陈刚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冯立杰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王金凤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韩传峰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陈俊贤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Theo Edmond Notteboom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Kannan Govindan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1201Z4</w:t>
            </w:r>
            <w:r>
              <w:rPr>
                <w:rStyle w:val="7"/>
                <w:rFonts w:hint="eastAsia" w:ascii="宋体" w:hAnsi="宋体"/>
                <w:b w:val="0"/>
                <w:bCs w:val="0"/>
                <w:sz w:val="18"/>
                <w:szCs w:val="18"/>
                <w:shd w:val="clear" w:color="auto" w:fill="FFFFFF"/>
              </w:rPr>
              <w:t>产业管理理论与技术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曲林迟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骆温平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郭际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甘爱平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吴先华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张川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1201Z5</w:t>
            </w:r>
            <w:r>
              <w:rPr>
                <w:rStyle w:val="7"/>
                <w:rFonts w:hint="eastAsia" w:ascii="宋体" w:hAnsi="宋体"/>
                <w:b w:val="0"/>
                <w:bCs w:val="0"/>
                <w:sz w:val="18"/>
                <w:szCs w:val="18"/>
                <w:shd w:val="clear" w:color="auto" w:fill="FFFFFF"/>
              </w:rPr>
              <w:t>供应链决策与优化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汪传旭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刘斌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吴坚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王晓琳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崔庆安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1201Z2信息管理与信息系统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姜胜明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刘广钟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周日贵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韩德志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朝鲁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何新华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范勤勤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1201Z1航运管理与法律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胡正良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王国华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曹艳春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高俊涛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郭冉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王铁雄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白佳玉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082400船舶与海洋工程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082402轮机工程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胡以怀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钟兢军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章学来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魏海军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江国和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李文戈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冯道伦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张桂臣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高文忠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陈武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商船学院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082401船舶与海洋结构物设计制造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金永兴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郭佳民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张宝吉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曾骥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李云波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商船学院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0824Z1船舶与海洋工程材料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董丽华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赵春旺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常雪婷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范润华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海洋科学与工程学院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08080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eastAsia" w:ascii="宋体" w:hAnsi="宋体"/>
                <w:sz w:val="18"/>
                <w:szCs w:val="18"/>
              </w:rPr>
              <w:t>电气工程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080804电力电子与电力传动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许晓彦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吴卫民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许开宇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文成林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葛泉波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赵朝会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atLeast"/>
        </w:trPr>
        <w:tc>
          <w:tcPr>
            <w:tcW w:w="2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0808Z1机械电气系统安全工程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胡雄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王锡淮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王天真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施伟辰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周福娜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叶银忠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韦刚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符杨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0808Z2水下机器人与港航电气控制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朱大奇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施伟锋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张颖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物流工程学院</w:t>
            </w:r>
          </w:p>
        </w:tc>
      </w:tr>
    </w:tbl>
    <w:p>
      <w:pPr>
        <w:spacing w:line="360" w:lineRule="exact"/>
        <w:ind w:firstLine="270" w:firstLineChars="150"/>
        <w:rPr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F2AE5"/>
    <w:rsid w:val="24C1529B"/>
    <w:rsid w:val="410F2AE5"/>
    <w:rsid w:val="5C5F0883"/>
    <w:rsid w:val="7660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2E5B"/>
      <w:u w:val="single"/>
    </w:rPr>
  </w:style>
  <w:style w:type="character" w:customStyle="1" w:styleId="7">
    <w:name w:val="15"/>
    <w:basedOn w:val="5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2019-11-20T00:33:00Z</dcterms:created>
  <dc:creator>Administrator</dc:creator>
  <cp:lastModifiedBy>Administrator</cp:lastModifiedBy>
  <dcterms:modified xsi:type="dcterms:W3CDTF">2019-11-21T02:02:20Z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